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613C9" w14:textId="77777777" w:rsidR="005775F1" w:rsidRDefault="005775F1" w:rsidP="005775F1">
      <w:pPr>
        <w:spacing w:after="0" w:line="240" w:lineRule="auto"/>
      </w:pPr>
      <w:r>
        <w:t>MINUTES OF THE CITIZENS FINANCE ADVISORY COMMITTEE (CFAC)</w:t>
      </w:r>
    </w:p>
    <w:p w14:paraId="00C1B647" w14:textId="77777777" w:rsidR="005775F1" w:rsidRDefault="005775F1" w:rsidP="005775F1">
      <w:pPr>
        <w:pBdr>
          <w:bottom w:val="single" w:sz="12" w:space="1" w:color="auto"/>
        </w:pBdr>
        <w:spacing w:after="0" w:line="240" w:lineRule="auto"/>
      </w:pPr>
      <w:r>
        <w:t>SHAKOPEE PUBLIC SCHOOLS</w:t>
      </w:r>
    </w:p>
    <w:p w14:paraId="227A745F" w14:textId="77777777" w:rsidR="005775F1" w:rsidRDefault="005775F1" w:rsidP="005775F1">
      <w:pPr>
        <w:spacing w:after="0" w:line="240" w:lineRule="auto"/>
      </w:pPr>
      <w:r>
        <w:t>September 8, 2020</w:t>
      </w:r>
    </w:p>
    <w:p w14:paraId="4ECF2B4A" w14:textId="77777777" w:rsidR="005775F1" w:rsidRDefault="005775F1" w:rsidP="005775F1">
      <w:pPr>
        <w:spacing w:after="0" w:line="240" w:lineRule="auto"/>
      </w:pPr>
    </w:p>
    <w:p w14:paraId="7CBCA5DC" w14:textId="77777777" w:rsidR="005775F1" w:rsidRDefault="005775F1" w:rsidP="005775F1">
      <w:pPr>
        <w:spacing w:after="0" w:line="240" w:lineRule="auto"/>
      </w:pPr>
      <w:r>
        <w:t xml:space="preserve">NOTE: Due to the ongoing Covid_19 pandemic, the September 8, 2020 CFAC meeting was held online via Google Hangouts. </w:t>
      </w:r>
    </w:p>
    <w:p w14:paraId="6C33E7B3" w14:textId="77777777" w:rsidR="005775F1" w:rsidRDefault="005775F1" w:rsidP="005775F1">
      <w:pPr>
        <w:spacing w:after="0" w:line="240" w:lineRule="auto"/>
      </w:pPr>
    </w:p>
    <w:p w14:paraId="1E4CA4C2" w14:textId="77777777" w:rsidR="005775F1" w:rsidRDefault="005775F1" w:rsidP="005775F1">
      <w:pPr>
        <w:spacing w:after="0" w:line="240" w:lineRule="auto"/>
        <w:rPr>
          <w:u w:val="single"/>
        </w:rPr>
      </w:pPr>
      <w:r>
        <w:rPr>
          <w:u w:val="single"/>
        </w:rPr>
        <w:t>Updates/Informational Items</w:t>
      </w:r>
    </w:p>
    <w:p w14:paraId="7D595B26" w14:textId="77777777" w:rsidR="005775F1" w:rsidRDefault="005775F1" w:rsidP="005775F1">
      <w:pPr>
        <w:pStyle w:val="ListParagraph"/>
        <w:numPr>
          <w:ilvl w:val="0"/>
          <w:numId w:val="1"/>
        </w:numPr>
        <w:spacing w:after="0" w:line="240" w:lineRule="auto"/>
      </w:pPr>
      <w:r>
        <w:t xml:space="preserve">2020 Operating Levy. On </w:t>
      </w:r>
      <w:proofErr w:type="gramStart"/>
      <w:r>
        <w:t>July 20</w:t>
      </w:r>
      <w:proofErr w:type="gramEnd"/>
      <w:r>
        <w:t xml:space="preserve"> the School Board in Shakopee approved a referendum resolution placing a phased operating levy on the November 2020 ballot. The CFAC committee discussed the upcoming operating levy, community conversations regarding the levy, and reviewed the tax impact calculator on the School District levy website. </w:t>
      </w:r>
    </w:p>
    <w:p w14:paraId="680AB53E" w14:textId="77777777" w:rsidR="005775F1" w:rsidRDefault="005775F1" w:rsidP="005775F1">
      <w:pPr>
        <w:pStyle w:val="ListParagraph"/>
        <w:spacing w:after="0" w:line="240" w:lineRule="auto"/>
      </w:pPr>
    </w:p>
    <w:p w14:paraId="7DD7EFD9" w14:textId="77777777" w:rsidR="005775F1" w:rsidRDefault="005775F1" w:rsidP="005775F1">
      <w:pPr>
        <w:pStyle w:val="ListParagraph"/>
        <w:numPr>
          <w:ilvl w:val="0"/>
          <w:numId w:val="1"/>
        </w:numPr>
        <w:spacing w:after="0" w:line="240" w:lineRule="auto"/>
      </w:pPr>
      <w:r>
        <w:t xml:space="preserve">2020 Payable 2021 Levy Timeline: The preliminary levy for taxes payable in calendar year 2021 will be recommended for approval to the School Board on September 24. The truth in taxation presentation to certify final taxes for 2021 will be held at the regular School Board meeting on December 14. Depending on the results of the November election the levy information may be updated from preliminary to final. </w:t>
      </w:r>
    </w:p>
    <w:p w14:paraId="6019605A" w14:textId="77777777" w:rsidR="005775F1" w:rsidRDefault="005775F1" w:rsidP="005775F1">
      <w:pPr>
        <w:pStyle w:val="ListParagraph"/>
      </w:pPr>
    </w:p>
    <w:p w14:paraId="489234BC" w14:textId="77777777" w:rsidR="005775F1" w:rsidRDefault="005775F1" w:rsidP="005775F1">
      <w:pPr>
        <w:pStyle w:val="ListParagraph"/>
        <w:spacing w:after="0" w:line="240" w:lineRule="auto"/>
      </w:pPr>
    </w:p>
    <w:p w14:paraId="2BFDFA8C" w14:textId="77777777" w:rsidR="005775F1" w:rsidRPr="00EF1D1B" w:rsidRDefault="005775F1" w:rsidP="005775F1">
      <w:pPr>
        <w:spacing w:after="0" w:line="240" w:lineRule="auto"/>
        <w:rPr>
          <w:u w:val="single"/>
        </w:rPr>
      </w:pPr>
      <w:r w:rsidRPr="00EF1D1B">
        <w:rPr>
          <w:u w:val="single"/>
        </w:rPr>
        <w:t>Discussion Items</w:t>
      </w:r>
    </w:p>
    <w:p w14:paraId="49819610" w14:textId="77777777" w:rsidR="005775F1" w:rsidRDefault="005775F1" w:rsidP="005775F1">
      <w:pPr>
        <w:pStyle w:val="ListParagraph"/>
        <w:numPr>
          <w:ilvl w:val="0"/>
          <w:numId w:val="2"/>
        </w:numPr>
        <w:spacing w:after="0" w:line="240" w:lineRule="auto"/>
      </w:pPr>
      <w:r>
        <w:t>COVID_19 Update: There will be stimulus money available for school districts to help address costs due to the ongoing COVID_19 pandemic. The group discussed funding from the CARES act, Coronavirus Relief Fund for local governments, and money available from Scott County as well. More information on amounts and timeline will be upcoming as additional information and guidance becomes available.</w:t>
      </w:r>
    </w:p>
    <w:p w14:paraId="0B66CF6A" w14:textId="77777777" w:rsidR="005775F1" w:rsidRDefault="005775F1" w:rsidP="005775F1">
      <w:pPr>
        <w:spacing w:after="0" w:line="240" w:lineRule="auto"/>
      </w:pPr>
    </w:p>
    <w:p w14:paraId="022FC2B2" w14:textId="77777777" w:rsidR="005775F1" w:rsidRDefault="005775F1" w:rsidP="005775F1">
      <w:pPr>
        <w:pStyle w:val="ListParagraph"/>
        <w:numPr>
          <w:ilvl w:val="0"/>
          <w:numId w:val="2"/>
        </w:numPr>
        <w:spacing w:after="0" w:line="240" w:lineRule="auto"/>
      </w:pPr>
      <w:r>
        <w:t xml:space="preserve">2020 Audit: The committee had a brief conversation regarding the upcoming financial audit. Final fieldwork will take place the week of September 14, 2020. Administration expects complications due to the mid-year software change and hopes to mitigate through improved controls and procedures moving forward. </w:t>
      </w:r>
    </w:p>
    <w:p w14:paraId="7D4CC814" w14:textId="77777777" w:rsidR="005775F1" w:rsidRDefault="005775F1" w:rsidP="005775F1">
      <w:pPr>
        <w:spacing w:after="0" w:line="240" w:lineRule="auto"/>
      </w:pPr>
    </w:p>
    <w:p w14:paraId="05A4A7EC" w14:textId="77777777" w:rsidR="005775F1" w:rsidRDefault="005775F1" w:rsidP="005775F1">
      <w:pPr>
        <w:spacing w:after="0" w:line="240" w:lineRule="auto"/>
      </w:pPr>
    </w:p>
    <w:p w14:paraId="18CACE7F" w14:textId="77777777" w:rsidR="005775F1" w:rsidRDefault="005775F1" w:rsidP="005775F1">
      <w:pPr>
        <w:spacing w:after="0" w:line="240" w:lineRule="auto"/>
      </w:pPr>
      <w:r>
        <w:t xml:space="preserve">Upcoming 2020 Meetings: November 10. </w:t>
      </w:r>
    </w:p>
    <w:p w14:paraId="376095BC" w14:textId="77777777" w:rsidR="005775F1" w:rsidRDefault="005775F1" w:rsidP="005775F1">
      <w:pPr>
        <w:spacing w:after="0" w:line="240" w:lineRule="auto"/>
      </w:pPr>
    </w:p>
    <w:p w14:paraId="0F5D1E99" w14:textId="77777777" w:rsidR="005775F1" w:rsidRDefault="005775F1" w:rsidP="005775F1">
      <w:pPr>
        <w:spacing w:after="0" w:line="240" w:lineRule="auto"/>
      </w:pPr>
      <w:r>
        <w:t>Adjourn 6:00 P.M.</w:t>
      </w:r>
    </w:p>
    <w:p w14:paraId="5521EAD8" w14:textId="77777777" w:rsidR="00C513C2" w:rsidRDefault="00C513C2"/>
    <w:sectPr w:rsidR="00C5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86438"/>
    <w:multiLevelType w:val="hybridMultilevel"/>
    <w:tmpl w:val="8B746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02624"/>
    <w:multiLevelType w:val="hybridMultilevel"/>
    <w:tmpl w:val="A356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F1"/>
    <w:rsid w:val="005775F1"/>
    <w:rsid w:val="00C5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8AC8"/>
  <w15:chartTrackingRefBased/>
  <w15:docId w15:val="{B68F7683-C20E-4B6E-BF11-209EF34E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Annie</dc:creator>
  <cp:keywords/>
  <dc:description/>
  <cp:lastModifiedBy>Barron, Annie</cp:lastModifiedBy>
  <cp:revision>1</cp:revision>
  <dcterms:created xsi:type="dcterms:W3CDTF">2020-11-12T15:01:00Z</dcterms:created>
  <dcterms:modified xsi:type="dcterms:W3CDTF">2020-11-12T15:01:00Z</dcterms:modified>
</cp:coreProperties>
</file>